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19A8" w:rsidRPr="0083402D" w:rsidRDefault="00107915">
      <w:pPr>
        <w:rPr>
          <w:rFonts w:cstheme="minorHAnsi"/>
        </w:rPr>
      </w:pPr>
      <w:bookmarkStart w:id="0" w:name="_GoBack"/>
      <w:bookmarkEnd w:id="0"/>
      <w:r w:rsidRPr="0083402D">
        <w:rPr>
          <w:rFonts w:cstheme="minorHAnsi"/>
        </w:rPr>
        <w:t>Sažetak istraživanja</w:t>
      </w:r>
      <w:r w:rsidR="00523732" w:rsidRPr="0083402D">
        <w:rPr>
          <w:rFonts w:cstheme="minorHAnsi"/>
        </w:rPr>
        <w:t xml:space="preserve"> o trgovini djecom</w:t>
      </w:r>
    </w:p>
    <w:p w:rsidR="00523732" w:rsidRPr="0083402D" w:rsidRDefault="00523732">
      <w:pPr>
        <w:rPr>
          <w:rFonts w:cstheme="minorHAnsi"/>
        </w:rPr>
      </w:pPr>
      <w:r w:rsidRPr="0083402D">
        <w:rPr>
          <w:rFonts w:cstheme="minorHAnsi"/>
        </w:rPr>
        <w:t>Bosna i Hercegovina</w:t>
      </w:r>
    </w:p>
    <w:p w:rsidR="00523732" w:rsidRPr="0083402D" w:rsidRDefault="00523732">
      <w:pPr>
        <w:rPr>
          <w:rFonts w:cstheme="minorHAnsi"/>
          <w:color w:val="222222"/>
          <w:shd w:val="clear" w:color="auto" w:fill="FFFFFF"/>
        </w:rPr>
      </w:pPr>
    </w:p>
    <w:p w:rsidR="00523732" w:rsidRPr="0083402D" w:rsidRDefault="00523732" w:rsidP="00523732">
      <w:pPr>
        <w:spacing w:line="276" w:lineRule="auto"/>
        <w:jc w:val="both"/>
        <w:rPr>
          <w:rFonts w:cstheme="minorHAnsi"/>
        </w:rPr>
      </w:pPr>
      <w:r w:rsidRPr="0083402D">
        <w:rPr>
          <w:rFonts w:cstheme="minorHAnsi"/>
        </w:rPr>
        <w:t xml:space="preserve">Suvremena društva danas se nerijetko susreću s izuzetno kompleksnim i dinamičnim fenomenom, koji zbog svoje nevidljivosti, mobilnosti i organiziranosti, i u nacionalnim i u međunarodnim </w:t>
      </w:r>
      <w:proofErr w:type="spellStart"/>
      <w:r w:rsidRPr="0083402D">
        <w:rPr>
          <w:rFonts w:cstheme="minorHAnsi"/>
        </w:rPr>
        <w:t>razmjerama</w:t>
      </w:r>
      <w:proofErr w:type="spellEnd"/>
      <w:r w:rsidRPr="0083402D">
        <w:rPr>
          <w:rFonts w:cstheme="minorHAnsi"/>
        </w:rPr>
        <w:t xml:space="preserve">, predstavlja složen i ozbiljan socijalni problem. Radi se o fenomenu koji je poznat kao „trgovina ljudima“, koji predstavlja štetnu pojavu koji svoje korijene može tražiti u tradiciji i razvoju civilizacije, uopće. </w:t>
      </w:r>
    </w:p>
    <w:p w:rsidR="00523732" w:rsidRPr="0083402D" w:rsidRDefault="00523732" w:rsidP="00523732">
      <w:pPr>
        <w:spacing w:line="276" w:lineRule="auto"/>
        <w:jc w:val="both"/>
        <w:rPr>
          <w:rFonts w:cstheme="minorHAnsi"/>
        </w:rPr>
      </w:pPr>
      <w:r w:rsidRPr="0083402D">
        <w:rPr>
          <w:rFonts w:cstheme="minorHAnsi"/>
        </w:rPr>
        <w:t xml:space="preserve">Prisustvo trgovine ljudima kao fenomena, službeno je potvrđeno i priznato u BiH prvi puta 1999. godine, od kada i postoje službene  statistike o broju identificiranih žrtava. U razdoblju do 2004. godine, BiH je izrazito  bila </w:t>
      </w:r>
      <w:r w:rsidRPr="0083402D">
        <w:rPr>
          <w:rFonts w:cstheme="minorHAnsi"/>
          <w:b/>
        </w:rPr>
        <w:t>zemlja tranzita i krajnjega odredišta</w:t>
      </w:r>
      <w:r w:rsidRPr="0083402D">
        <w:rPr>
          <w:rFonts w:cstheme="minorHAnsi"/>
        </w:rPr>
        <w:t xml:space="preserve"> za žrtve trgovine ljudima koje su bile </w:t>
      </w:r>
      <w:proofErr w:type="spellStart"/>
      <w:r w:rsidRPr="0083402D">
        <w:rPr>
          <w:rFonts w:cstheme="minorHAnsi"/>
        </w:rPr>
        <w:t>trgovane</w:t>
      </w:r>
      <w:proofErr w:type="spellEnd"/>
      <w:r w:rsidRPr="0083402D">
        <w:rPr>
          <w:rFonts w:cstheme="minorHAnsi"/>
        </w:rPr>
        <w:t xml:space="preserve"> iz zemalja istočne Europe, seksualno eksploatirane u BiH. Od 2004. godine BiH je ubrzano počela postajati i zemlja podrijetla za žrtve, žene i djevojčice, ali također i muškarce i dječake, koji su regrutirani u svrhu seksualne ili radne eksploatacije i </w:t>
      </w:r>
      <w:proofErr w:type="spellStart"/>
      <w:r w:rsidRPr="0083402D">
        <w:rPr>
          <w:rFonts w:cstheme="minorHAnsi"/>
        </w:rPr>
        <w:t>trgovani</w:t>
      </w:r>
      <w:proofErr w:type="spellEnd"/>
      <w:r w:rsidRPr="0083402D">
        <w:rPr>
          <w:rFonts w:cstheme="minorHAnsi"/>
        </w:rPr>
        <w:t xml:space="preserve"> u zemljama zapadne Europe i drugim zemljama unutar regije, istodobno i kao zemlja tranzita kroz koju se kreću rute trgovine ljudima s istoka i juga prema sjeveru i zapadu, odnosno duž dobro znane “Balkanske rute”. Pored toga, BiH se ubrzano počela suočavati s </w:t>
      </w:r>
      <w:r w:rsidRPr="0083402D">
        <w:rPr>
          <w:rFonts w:cstheme="minorHAnsi"/>
          <w:b/>
        </w:rPr>
        <w:t>internom trgovinom</w:t>
      </w:r>
      <w:r w:rsidRPr="0083402D">
        <w:rPr>
          <w:rFonts w:cstheme="minorHAnsi"/>
        </w:rPr>
        <w:t xml:space="preserve">, odnosno s regrutiranjem njezinih državljana u svrhu seksualne i radne eksploatacije u drugim dijelovima zemlje. </w:t>
      </w:r>
    </w:p>
    <w:p w:rsidR="00523732" w:rsidRPr="0083402D" w:rsidRDefault="00523732" w:rsidP="00523732">
      <w:pPr>
        <w:spacing w:line="276" w:lineRule="auto"/>
        <w:jc w:val="both"/>
        <w:rPr>
          <w:rFonts w:cstheme="minorHAnsi"/>
        </w:rPr>
      </w:pPr>
      <w:r w:rsidRPr="0083402D">
        <w:rPr>
          <w:rFonts w:cstheme="minorHAnsi"/>
        </w:rPr>
        <w:t xml:space="preserve">Vlasti u BiH poduzele su bitne mjere za </w:t>
      </w:r>
      <w:proofErr w:type="spellStart"/>
      <w:r w:rsidRPr="0083402D">
        <w:rPr>
          <w:rFonts w:cstheme="minorHAnsi"/>
        </w:rPr>
        <w:t>suprostavljanje</w:t>
      </w:r>
      <w:proofErr w:type="spellEnd"/>
      <w:r w:rsidRPr="0083402D">
        <w:rPr>
          <w:rFonts w:cstheme="minorHAnsi"/>
        </w:rPr>
        <w:t xml:space="preserve"> trgovini ljudima definiranjem nacionalnih politika i akcijskih planova od 2001. godine, usvajanjem zakona i drugih propisa koji tretiraju borbu protiv trgovine ljudima, alociranjem financijskih i drugih resursa, razvijanjem kapaciteta nadležnih institucija i uspostavljanjem bliskoga partnerstva između vlasti i civilna društva, što je evidentno načinilo bitan napredak u ukupnoj situaciji i smanjenju broja identificiranih žrtava trgovine ljudima. </w:t>
      </w:r>
    </w:p>
    <w:p w:rsidR="00523732" w:rsidRPr="0083402D" w:rsidRDefault="00523732" w:rsidP="00523732">
      <w:pPr>
        <w:spacing w:line="276" w:lineRule="auto"/>
        <w:jc w:val="both"/>
        <w:rPr>
          <w:rFonts w:cstheme="minorHAnsi"/>
        </w:rPr>
      </w:pPr>
      <w:r w:rsidRPr="0083402D">
        <w:rPr>
          <w:rFonts w:cstheme="minorHAnsi"/>
        </w:rPr>
        <w:t xml:space="preserve">U ovom desk istraživanju rađenom u 2018. godini obrađena je problematika trgovine djecom, te se uz definicije, zakonske okvire i statističke podatke mogu naći i </w:t>
      </w:r>
      <w:r w:rsidRPr="0083402D">
        <w:rPr>
          <w:rFonts w:cstheme="minorHAnsi"/>
          <w:b/>
        </w:rPr>
        <w:t>prikazi slučajeva</w:t>
      </w:r>
      <w:r w:rsidRPr="0083402D">
        <w:rPr>
          <w:rFonts w:cstheme="minorHAnsi"/>
        </w:rPr>
        <w:t xml:space="preserve"> trgovine djecom i to: seksualno zlostavljanje (</w:t>
      </w:r>
      <w:r w:rsidRPr="0083402D">
        <w:rPr>
          <w:rFonts w:cstheme="minorHAnsi"/>
          <w:b/>
        </w:rPr>
        <w:t>str. 3</w:t>
      </w:r>
      <w:r w:rsidR="0022016E" w:rsidRPr="0083402D">
        <w:rPr>
          <w:rFonts w:cstheme="minorHAnsi"/>
          <w:b/>
        </w:rPr>
        <w:t>5</w:t>
      </w:r>
      <w:r w:rsidRPr="0083402D">
        <w:rPr>
          <w:rFonts w:cstheme="minorHAnsi"/>
        </w:rPr>
        <w:t>) radno iskorištavanje maloljetnika (</w:t>
      </w:r>
      <w:r w:rsidRPr="0083402D">
        <w:rPr>
          <w:rFonts w:cstheme="minorHAnsi"/>
          <w:b/>
        </w:rPr>
        <w:t>str. 3</w:t>
      </w:r>
      <w:r w:rsidR="0022016E" w:rsidRPr="0083402D">
        <w:rPr>
          <w:rFonts w:cstheme="minorHAnsi"/>
          <w:b/>
        </w:rPr>
        <w:t>6</w:t>
      </w:r>
      <w:r w:rsidRPr="0083402D">
        <w:rPr>
          <w:rFonts w:cstheme="minorHAnsi"/>
        </w:rPr>
        <w:t>), te prisilni brak i nedosljednost sustava (</w:t>
      </w:r>
      <w:r w:rsidRPr="0083402D">
        <w:rPr>
          <w:rFonts w:cstheme="minorHAnsi"/>
          <w:b/>
        </w:rPr>
        <w:t>str. 4</w:t>
      </w:r>
      <w:r w:rsidR="0022016E" w:rsidRPr="0083402D">
        <w:rPr>
          <w:rFonts w:cstheme="minorHAnsi"/>
          <w:b/>
        </w:rPr>
        <w:t>6</w:t>
      </w:r>
      <w:r w:rsidRPr="0083402D">
        <w:rPr>
          <w:rFonts w:cstheme="minorHAnsi"/>
        </w:rPr>
        <w:t>). Tim prikazom željeli smo slikovito objasniti situacije u kojima se nalaze djeca i omladina u rizičnim skupinama, te kako sustav uz svoje izvrsne zakone ima i dosta propusta na kojima u budućnosti svi zajedno trebamo raditi kako ih ne bismo više ponavljali.</w:t>
      </w:r>
    </w:p>
    <w:p w:rsidR="0083402D" w:rsidRDefault="00523732">
      <w:pPr>
        <w:rPr>
          <w:rFonts w:cstheme="minorHAnsi"/>
          <w:color w:val="222222"/>
          <w:shd w:val="clear" w:color="auto" w:fill="FFFFFF"/>
        </w:rPr>
      </w:pPr>
      <w:r w:rsidRPr="0083402D">
        <w:rPr>
          <w:rFonts w:cstheme="minorHAnsi"/>
          <w:color w:val="222222"/>
          <w:shd w:val="clear" w:color="auto" w:fill="FFFFFF"/>
        </w:rPr>
        <w:t>U ovom istraživanju su analizirane aktivnosti koje se poduzimaju od strane nadležnih institucija i ovlaštenih organizacija, sa posebnim fokusom na postupanje sa djecom kao potencijalnim žrtvama trgovine ljudima. Veoma je važno naglasiti da su navedenim/pripremljenim  istraživanjem obrađivani koraci/intervencije koje se poduzimaju u slučajevima identifikacije/prepoznavanja djece odnosno slučajeva trgovine djecom a sve u najboljem interesu djete</w:t>
      </w:r>
      <w:r w:rsidR="0022016E" w:rsidRPr="0083402D">
        <w:rPr>
          <w:rFonts w:cstheme="minorHAnsi"/>
          <w:color w:val="222222"/>
          <w:shd w:val="clear" w:color="auto" w:fill="FFFFFF"/>
        </w:rPr>
        <w:t>ta.</w:t>
      </w:r>
      <w:r w:rsidRPr="0083402D">
        <w:rPr>
          <w:rFonts w:cstheme="minorHAnsi"/>
          <w:color w:val="222222"/>
          <w:shd w:val="clear" w:color="auto" w:fill="FFFFFF"/>
        </w:rPr>
        <w:t>"</w:t>
      </w:r>
    </w:p>
    <w:p w:rsidR="0083402D" w:rsidRDefault="0083402D">
      <w:pPr>
        <w:rPr>
          <w:rFonts w:cstheme="minorHAnsi"/>
          <w:color w:val="222222"/>
          <w:shd w:val="clear" w:color="auto" w:fill="FFFFFF"/>
        </w:rPr>
      </w:pPr>
      <w:r>
        <w:rPr>
          <w:rFonts w:cstheme="minorHAnsi"/>
          <w:color w:val="222222"/>
          <w:shd w:val="clear" w:color="auto" w:fill="FFFFFF"/>
        </w:rPr>
        <w:br w:type="page"/>
      </w:r>
    </w:p>
    <w:p w:rsidR="0083402D" w:rsidRPr="0083402D" w:rsidRDefault="0083402D" w:rsidP="0083402D">
      <w:pPr>
        <w:rPr>
          <w:rFonts w:cstheme="minorHAnsi"/>
          <w:lang w:val="en-US"/>
        </w:rPr>
      </w:pPr>
      <w:r w:rsidRPr="0083402D">
        <w:rPr>
          <w:rFonts w:cstheme="minorHAnsi"/>
          <w:lang w:val="en-US"/>
        </w:rPr>
        <w:lastRenderedPageBreak/>
        <w:t>Summary of child trafficking research</w:t>
      </w:r>
    </w:p>
    <w:p w:rsidR="0083402D" w:rsidRPr="0083402D" w:rsidRDefault="0083402D" w:rsidP="0083402D">
      <w:pPr>
        <w:rPr>
          <w:rFonts w:cstheme="minorHAnsi"/>
          <w:lang w:val="en-US"/>
        </w:rPr>
      </w:pPr>
      <w:r w:rsidRPr="0083402D">
        <w:rPr>
          <w:rFonts w:cstheme="minorHAnsi"/>
          <w:lang w:val="en-US"/>
        </w:rPr>
        <w:t>Bosnia and Herzegovina</w:t>
      </w:r>
    </w:p>
    <w:p w:rsidR="0083402D" w:rsidRPr="0083402D" w:rsidRDefault="0083402D" w:rsidP="0083402D">
      <w:pPr>
        <w:rPr>
          <w:rFonts w:cstheme="minorHAnsi"/>
          <w:lang w:val="en-US"/>
        </w:rPr>
      </w:pPr>
    </w:p>
    <w:p w:rsidR="0083402D" w:rsidRPr="0083402D" w:rsidRDefault="0083402D" w:rsidP="0083402D">
      <w:pPr>
        <w:rPr>
          <w:rFonts w:cstheme="minorHAnsi"/>
          <w:lang w:val="en-US"/>
        </w:rPr>
      </w:pPr>
      <w:r w:rsidRPr="0083402D">
        <w:rPr>
          <w:rFonts w:cstheme="minorHAnsi"/>
          <w:lang w:val="en-US"/>
        </w:rPr>
        <w:t>Modern societies today are often faced with an extremely complex and dynamic phenomenon, which, due to its invisibility, mobility and organization, both nationally and internationally, is a complex and serious social problem. It is a phenomenon known as "trafficking in human beings", which is a harmful phenomenon that can have its roots in the tradition and development of civilization in general.</w:t>
      </w:r>
    </w:p>
    <w:p w:rsidR="0083402D" w:rsidRPr="0083402D" w:rsidRDefault="0083402D" w:rsidP="0083402D">
      <w:pPr>
        <w:rPr>
          <w:rFonts w:cstheme="minorHAnsi"/>
          <w:lang w:val="en-US"/>
        </w:rPr>
      </w:pPr>
      <w:r w:rsidRPr="0083402D">
        <w:rPr>
          <w:rFonts w:cstheme="minorHAnsi"/>
          <w:lang w:val="en-US"/>
        </w:rPr>
        <w:t xml:space="preserve">The presence of trafficking in human beings as a phenomenon </w:t>
      </w:r>
      <w:proofErr w:type="gramStart"/>
      <w:r w:rsidRPr="0083402D">
        <w:rPr>
          <w:rFonts w:cstheme="minorHAnsi"/>
          <w:lang w:val="en-US"/>
        </w:rPr>
        <w:t>was officially confirmed and recognized in BiH for t</w:t>
      </w:r>
      <w:r w:rsidR="00E013E6">
        <w:rPr>
          <w:rFonts w:cstheme="minorHAnsi"/>
          <w:lang w:val="en-US"/>
        </w:rPr>
        <w:t>he first time in 1999,</w:t>
      </w:r>
      <w:r w:rsidRPr="0083402D">
        <w:rPr>
          <w:rFonts w:cstheme="minorHAnsi"/>
          <w:lang w:val="en-US"/>
        </w:rPr>
        <w:t xml:space="preserve"> since the</w:t>
      </w:r>
      <w:r w:rsidR="00E013E6">
        <w:rPr>
          <w:rFonts w:cstheme="minorHAnsi"/>
          <w:lang w:val="en-US"/>
        </w:rPr>
        <w:t>n</w:t>
      </w:r>
      <w:r w:rsidRPr="0083402D">
        <w:rPr>
          <w:rFonts w:cstheme="minorHAnsi"/>
          <w:lang w:val="en-US"/>
        </w:rPr>
        <w:t xml:space="preserve"> official statistics on the number of identified victims</w:t>
      </w:r>
      <w:proofErr w:type="gramEnd"/>
      <w:r w:rsidR="00E013E6">
        <w:rPr>
          <w:rFonts w:cstheme="minorHAnsi"/>
          <w:lang w:val="en-US"/>
        </w:rPr>
        <w:t xml:space="preserve"> exists</w:t>
      </w:r>
      <w:r w:rsidRPr="0083402D">
        <w:rPr>
          <w:rFonts w:cstheme="minorHAnsi"/>
          <w:lang w:val="en-US"/>
        </w:rPr>
        <w:t xml:space="preserve">. Until 2004, BiH was clearly a country of transit and destination for victims of trafficking in human beings from Eastern Europe, </w:t>
      </w:r>
      <w:r w:rsidR="00E013E6">
        <w:rPr>
          <w:rFonts w:cstheme="minorHAnsi"/>
          <w:lang w:val="en-US"/>
        </w:rPr>
        <w:t xml:space="preserve">mostly </w:t>
      </w:r>
      <w:r w:rsidRPr="0083402D">
        <w:rPr>
          <w:rFonts w:cstheme="minorHAnsi"/>
          <w:lang w:val="en-US"/>
        </w:rPr>
        <w:t xml:space="preserve">sexually exploited in BiH. </w:t>
      </w:r>
      <w:proofErr w:type="gramStart"/>
      <w:r w:rsidRPr="0083402D">
        <w:rPr>
          <w:rFonts w:cstheme="minorHAnsi"/>
          <w:lang w:val="en-US"/>
        </w:rPr>
        <w:t>Since 2004, BiH has rapidly started to become a country of origin for victims, women and girls, but also men and boys, who have been recruited for sexual or labor exploitation and trafficked in Western European countries and other countries within the region, at the same time as a country of transit through which routes of trafficking from east and south to north and west, or along th</w:t>
      </w:r>
      <w:r w:rsidR="00E013E6">
        <w:rPr>
          <w:rFonts w:cstheme="minorHAnsi"/>
          <w:lang w:val="en-US"/>
        </w:rPr>
        <w:t>e well-known "Balkan Route"</w:t>
      </w:r>
      <w:r w:rsidRPr="0083402D">
        <w:rPr>
          <w:rFonts w:cstheme="minorHAnsi"/>
          <w:lang w:val="en-US"/>
        </w:rPr>
        <w:t>.</w:t>
      </w:r>
      <w:proofErr w:type="gramEnd"/>
      <w:r w:rsidRPr="0083402D">
        <w:rPr>
          <w:rFonts w:cstheme="minorHAnsi"/>
          <w:lang w:val="en-US"/>
        </w:rPr>
        <w:t xml:space="preserve"> In addition, BiH has rapidly started to face internal trade, </w:t>
      </w:r>
      <w:proofErr w:type="spellStart"/>
      <w:r w:rsidRPr="0083402D">
        <w:rPr>
          <w:rFonts w:cstheme="minorHAnsi"/>
          <w:lang w:val="en-US"/>
        </w:rPr>
        <w:t>ie</w:t>
      </w:r>
      <w:proofErr w:type="spellEnd"/>
      <w:r w:rsidRPr="0083402D">
        <w:rPr>
          <w:rFonts w:cstheme="minorHAnsi"/>
          <w:lang w:val="en-US"/>
        </w:rPr>
        <w:t xml:space="preserve"> the recruitment of its citizens for the purpose of sexual and labor exploitation in other parts of the country.</w:t>
      </w:r>
    </w:p>
    <w:p w:rsidR="0083402D" w:rsidRPr="0083402D" w:rsidRDefault="0083402D" w:rsidP="0083402D">
      <w:pPr>
        <w:rPr>
          <w:rFonts w:cstheme="minorHAnsi"/>
          <w:lang w:val="en-US"/>
        </w:rPr>
      </w:pPr>
      <w:proofErr w:type="gramStart"/>
      <w:r w:rsidRPr="0083402D">
        <w:rPr>
          <w:rFonts w:cstheme="minorHAnsi"/>
          <w:lang w:val="en-US"/>
        </w:rPr>
        <w:t xml:space="preserve">BiH authorities have taken significant measures to combat trafficking in human beings by defining national policies and action plans since 2001, adopting laws and regulations addressing the fight against trafficking in human beings, allocating financial and other resources, developing the capacity of competent institutions and establishing close partnerships between authorities and civil society, which has made significant progress in the overall situation and in reducing the number of identified victims of </w:t>
      </w:r>
      <w:r w:rsidR="00E013E6">
        <w:rPr>
          <w:rFonts w:cstheme="minorHAnsi"/>
          <w:lang w:val="en-US"/>
        </w:rPr>
        <w:t xml:space="preserve">human </w:t>
      </w:r>
      <w:r w:rsidRPr="0083402D">
        <w:rPr>
          <w:rFonts w:cstheme="minorHAnsi"/>
          <w:lang w:val="en-US"/>
        </w:rPr>
        <w:t>trafficking.</w:t>
      </w:r>
      <w:proofErr w:type="gramEnd"/>
    </w:p>
    <w:p w:rsidR="0083402D" w:rsidRPr="0083402D" w:rsidRDefault="0083402D" w:rsidP="0083402D">
      <w:pPr>
        <w:rPr>
          <w:rFonts w:cstheme="minorHAnsi"/>
          <w:lang w:val="en-US"/>
        </w:rPr>
      </w:pPr>
      <w:r w:rsidRPr="0083402D">
        <w:rPr>
          <w:rFonts w:cstheme="minorHAnsi"/>
          <w:lang w:val="en-US"/>
        </w:rPr>
        <w:t xml:space="preserve">This desk study, conducted in 2018, addresses the issue of child trafficking and, in addition to definitions, legal frameworks and statistics, also presents child trafficking </w:t>
      </w:r>
      <w:proofErr w:type="gramStart"/>
      <w:r w:rsidRPr="0083402D">
        <w:rPr>
          <w:rFonts w:cstheme="minorHAnsi"/>
          <w:lang w:val="en-US"/>
        </w:rPr>
        <w:t>cases:</w:t>
      </w:r>
      <w:proofErr w:type="gramEnd"/>
      <w:r w:rsidRPr="0083402D">
        <w:rPr>
          <w:rFonts w:cstheme="minorHAnsi"/>
          <w:lang w:val="en-US"/>
        </w:rPr>
        <w:t xml:space="preserve"> sexual abuse </w:t>
      </w:r>
      <w:r w:rsidR="00E013E6">
        <w:rPr>
          <w:rFonts w:cstheme="minorHAnsi"/>
          <w:lang w:val="en-US"/>
        </w:rPr>
        <w:t>labor exploitation of minors</w:t>
      </w:r>
      <w:r w:rsidRPr="0083402D">
        <w:rPr>
          <w:rFonts w:cstheme="minorHAnsi"/>
          <w:lang w:val="en-US"/>
        </w:rPr>
        <w:t>, and forced ma</w:t>
      </w:r>
      <w:r w:rsidR="00E013E6">
        <w:rPr>
          <w:rFonts w:cstheme="minorHAnsi"/>
          <w:lang w:val="en-US"/>
        </w:rPr>
        <w:t xml:space="preserve">rriage and system inconsistency. </w:t>
      </w:r>
      <w:r w:rsidRPr="0083402D">
        <w:rPr>
          <w:rFonts w:cstheme="minorHAnsi"/>
          <w:lang w:val="en-US"/>
        </w:rPr>
        <w:t>With this presentation, we wanted to explain in a vivid way the situations in which children and youth are at risk, and how the system, along with its excellent laws, has many gaps that we all need to work on together in the future so that we do not repeat them again.</w:t>
      </w:r>
    </w:p>
    <w:p w:rsidR="00107915" w:rsidRPr="0083402D" w:rsidRDefault="0083402D" w:rsidP="0083402D">
      <w:pPr>
        <w:rPr>
          <w:rFonts w:cstheme="minorHAnsi"/>
          <w:lang w:val="en-US"/>
        </w:rPr>
      </w:pPr>
      <w:r w:rsidRPr="0083402D">
        <w:rPr>
          <w:rFonts w:cstheme="minorHAnsi"/>
          <w:lang w:val="en-US"/>
        </w:rPr>
        <w:t>This research analyzes the activities undertaken by competent institutions and authorized organizations, with a particular focus on treating children as potential victims of trafficking. It is very important to em</w:t>
      </w:r>
      <w:r w:rsidR="00E013E6">
        <w:rPr>
          <w:rFonts w:cstheme="minorHAnsi"/>
          <w:lang w:val="en-US"/>
        </w:rPr>
        <w:t>phasize that the aforementioned/</w:t>
      </w:r>
      <w:r w:rsidRPr="0083402D">
        <w:rPr>
          <w:rFonts w:cstheme="minorHAnsi"/>
          <w:lang w:val="en-US"/>
        </w:rPr>
        <w:t>prepare</w:t>
      </w:r>
      <w:r w:rsidR="00E013E6">
        <w:rPr>
          <w:rFonts w:cstheme="minorHAnsi"/>
          <w:lang w:val="en-US"/>
        </w:rPr>
        <w:t>d research addresses the steps/</w:t>
      </w:r>
      <w:r w:rsidRPr="0083402D">
        <w:rPr>
          <w:rFonts w:cstheme="minorHAnsi"/>
          <w:lang w:val="en-US"/>
        </w:rPr>
        <w:t xml:space="preserve">interventions that </w:t>
      </w:r>
      <w:proofErr w:type="gramStart"/>
      <w:r w:rsidRPr="0083402D">
        <w:rPr>
          <w:rFonts w:cstheme="minorHAnsi"/>
          <w:lang w:val="en-US"/>
        </w:rPr>
        <w:t>are being taken</w:t>
      </w:r>
      <w:proofErr w:type="gramEnd"/>
      <w:r w:rsidRPr="0083402D">
        <w:rPr>
          <w:rFonts w:cstheme="minorHAnsi"/>
          <w:lang w:val="en-US"/>
        </w:rPr>
        <w:t xml:space="preserve"> i</w:t>
      </w:r>
      <w:r w:rsidR="00E013E6">
        <w:rPr>
          <w:rFonts w:cstheme="minorHAnsi"/>
          <w:lang w:val="en-US"/>
        </w:rPr>
        <w:t>n the cases of identification/</w:t>
      </w:r>
      <w:r w:rsidRPr="0083402D">
        <w:rPr>
          <w:rFonts w:cstheme="minorHAnsi"/>
          <w:lang w:val="en-US"/>
        </w:rPr>
        <w:t>identification of children or cases of child trafficking, all in the best interests of the child. "</w:t>
      </w:r>
    </w:p>
    <w:sectPr w:rsidR="00107915" w:rsidRPr="0083402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915"/>
    <w:rsid w:val="00107915"/>
    <w:rsid w:val="00157F65"/>
    <w:rsid w:val="0022016E"/>
    <w:rsid w:val="00523732"/>
    <w:rsid w:val="0083402D"/>
    <w:rsid w:val="00AF19A8"/>
    <w:rsid w:val="00E01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838A53-9C80-4C2C-840B-663183927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886</Words>
  <Characters>5051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dc:creator>
  <cp:keywords/>
  <dc:description/>
  <cp:lastModifiedBy>Sanja</cp:lastModifiedBy>
  <cp:revision>2</cp:revision>
  <dcterms:created xsi:type="dcterms:W3CDTF">2019-08-28T07:27:00Z</dcterms:created>
  <dcterms:modified xsi:type="dcterms:W3CDTF">2019-08-28T07:27:00Z</dcterms:modified>
</cp:coreProperties>
</file>